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CF3EFA">
      <w:pPr>
        <w:spacing w:before="184" w:line="211" w:lineRule="auto"/>
        <w:ind w:left="621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-1"/>
          <w:sz w:val="43"/>
          <w:szCs w:val="43"/>
        </w:rPr>
        <w:t>2026 年数字化赋能教育管理高质量发展</w:t>
      </w:r>
    </w:p>
    <w:p w14:paraId="2DCA1884">
      <w:pPr>
        <w:spacing w:before="289" w:line="188" w:lineRule="auto"/>
        <w:ind w:left="1779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应用典型案例报送格式模板</w:t>
      </w:r>
    </w:p>
    <w:p w14:paraId="7A0153F1">
      <w:pPr>
        <w:spacing w:before="206" w:line="222" w:lineRule="auto"/>
        <w:ind w:left="69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×（标题，字数不超</w:t>
      </w:r>
      <w:r>
        <w:rPr>
          <w:rFonts w:ascii="方正仿宋_GBK" w:hAnsi="方正仿宋_GBK" w:eastAsia="方正仿宋_GBK" w:cs="方正仿宋_GBK"/>
          <w:spacing w:val="3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20</w:t>
      </w:r>
      <w:r>
        <w:rPr>
          <w:rFonts w:ascii="方正仿宋_GBK" w:hAnsi="方正仿宋_GBK" w:eastAsia="方正仿宋_GBK" w:cs="方正仿宋_GBK"/>
          <w:spacing w:val="40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8"/>
          <w:sz w:val="31"/>
          <w:szCs w:val="31"/>
        </w:rPr>
        <w:t>个，三号黑</w:t>
      </w:r>
      <w:r>
        <w:rPr>
          <w:rFonts w:ascii="方正仿宋_GBK" w:hAnsi="方正仿宋_GBK" w:eastAsia="方正仿宋_GBK" w:cs="方正仿宋_GBK"/>
          <w:spacing w:val="-9"/>
          <w:sz w:val="31"/>
          <w:szCs w:val="31"/>
        </w:rPr>
        <w:t>体，居中）</w:t>
      </w:r>
    </w:p>
    <w:p w14:paraId="3DFDFA6D">
      <w:pPr>
        <w:spacing w:line="222" w:lineRule="auto"/>
        <w:ind w:left="7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7"/>
          <w:sz w:val="31"/>
          <w:szCs w:val="31"/>
        </w:rPr>
        <w:t>摘</w:t>
      </w:r>
      <w:r>
        <w:rPr>
          <w:rFonts w:ascii="方正仿宋_GBK" w:hAnsi="方正仿宋_GBK" w:eastAsia="方正仿宋_GBK" w:cs="方正仿宋_GBK"/>
          <w:spacing w:val="6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7"/>
          <w:sz w:val="31"/>
          <w:szCs w:val="31"/>
        </w:rPr>
        <w:t>要：</w:t>
      </w:r>
      <w:r>
        <w:rPr>
          <w:rFonts w:ascii="方正仿宋_GBK" w:hAnsi="方正仿宋_GBK" w:eastAsia="方正仿宋_GBK" w:cs="方正仿宋_GBK"/>
          <w:spacing w:val="7"/>
          <w:sz w:val="31"/>
          <w:szCs w:val="31"/>
        </w:rPr>
        <w:t>五号仿宋体，“摘要”两字加黑，段后空一行</w:t>
      </w:r>
    </w:p>
    <w:p w14:paraId="2B82C946">
      <w:pPr>
        <w:spacing w:before="2" w:line="222" w:lineRule="auto"/>
        <w:ind w:right="97" w:firstLine="13"/>
        <w:jc w:val="both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-5"/>
          <w:sz w:val="31"/>
          <w:szCs w:val="31"/>
        </w:rPr>
        <w:t>关键词</w:t>
      </w:r>
      <w:r>
        <w:rPr>
          <w:rFonts w:ascii="方正仿宋_GBK" w:hAnsi="方正仿宋_GBK" w:eastAsia="方正仿宋_GBK" w:cs="方正仿宋_GBK"/>
          <w:spacing w:val="-63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5"/>
          <w:sz w:val="31"/>
          <w:szCs w:val="31"/>
        </w:rPr>
        <w:t>：</w:t>
      </w:r>
      <w:r>
        <w:rPr>
          <w:rFonts w:ascii="方正仿宋_GBK" w:hAnsi="方正仿宋_GBK" w:eastAsia="方正仿宋_GBK" w:cs="方正仿宋_GBK"/>
          <w:spacing w:val="-5"/>
          <w:sz w:val="31"/>
          <w:szCs w:val="31"/>
        </w:rPr>
        <w:t>五号</w:t>
      </w:r>
      <w:r>
        <w:rPr>
          <w:rFonts w:ascii="方正仿宋_GBK" w:hAnsi="方正仿宋_GBK" w:eastAsia="方正仿宋_GBK" w:cs="方正仿宋_GBK"/>
          <w:b/>
          <w:bCs/>
          <w:spacing w:val="-5"/>
          <w:sz w:val="31"/>
          <w:szCs w:val="31"/>
        </w:rPr>
        <w:t>仿宋体，“关键词”三字加黑</w:t>
      </w:r>
      <w:r>
        <w:rPr>
          <w:rFonts w:ascii="方正仿宋_GBK" w:hAnsi="方正仿宋_GBK" w:eastAsia="方正仿宋_GBK" w:cs="方正仿宋_GBK"/>
          <w:spacing w:val="-8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5"/>
          <w:sz w:val="31"/>
          <w:szCs w:val="31"/>
        </w:rPr>
        <w:t>，段后空一行</w:t>
      </w:r>
      <w:r>
        <w:rPr>
          <w:rFonts w:ascii="方正仿宋_GBK" w:hAnsi="方正仿宋_GBK" w:eastAsia="方正仿宋_GBK" w:cs="方正仿宋_GBK"/>
          <w:spacing w:val="-79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5"/>
          <w:sz w:val="31"/>
          <w:szCs w:val="31"/>
        </w:rPr>
        <w:t>，关键</w:t>
      </w:r>
      <w:r>
        <w:rPr>
          <w:rFonts w:ascii="方正仿宋_GBK" w:hAnsi="方正仿宋_GBK" w:eastAsia="方正仿宋_GBK" w:cs="方正仿宋_GBK"/>
          <w:b/>
          <w:bCs/>
          <w:spacing w:val="2"/>
          <w:sz w:val="31"/>
          <w:szCs w:val="31"/>
        </w:rPr>
        <w:t>词数量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2"/>
          <w:sz w:val="31"/>
          <w:szCs w:val="31"/>
        </w:rPr>
        <w:t>3—5</w:t>
      </w:r>
      <w:r>
        <w:rPr>
          <w:rFonts w:ascii="方正仿宋_GBK" w:hAnsi="方正仿宋_GBK" w:eastAsia="方正仿宋_GBK" w:cs="方正仿宋_GBK"/>
          <w:spacing w:val="4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2"/>
          <w:sz w:val="31"/>
          <w:szCs w:val="31"/>
        </w:rPr>
        <w:t>个，每个关键词用分号分开，最后一个</w:t>
      </w:r>
      <w:r>
        <w:rPr>
          <w:rFonts w:ascii="方正仿宋_GBK" w:hAnsi="方正仿宋_GBK" w:eastAsia="方正仿宋_GBK" w:cs="方正仿宋_GBK"/>
          <w:b/>
          <w:bCs/>
          <w:spacing w:val="1"/>
          <w:sz w:val="31"/>
          <w:szCs w:val="31"/>
        </w:rPr>
        <w:t>关键词不用</w:t>
      </w:r>
      <w:r>
        <w:rPr>
          <w:rFonts w:ascii="方正仿宋_GBK" w:hAnsi="方正仿宋_GBK" w:eastAsia="方正仿宋_GBK" w:cs="方正仿宋_GBK"/>
          <w:b/>
          <w:bCs/>
          <w:spacing w:val="-1"/>
          <w:sz w:val="31"/>
          <w:szCs w:val="31"/>
        </w:rPr>
        <w:t>标点。</w:t>
      </w:r>
    </w:p>
    <w:p w14:paraId="3FDB34F2">
      <w:pPr>
        <w:spacing w:line="222" w:lineRule="auto"/>
        <w:ind w:left="22"/>
        <w:outlineLvl w:val="1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-2"/>
          <w:sz w:val="31"/>
          <w:szCs w:val="31"/>
        </w:rPr>
        <w:t>一、标题</w:t>
      </w:r>
    </w:p>
    <w:p w14:paraId="51BF31EE">
      <w:pPr>
        <w:spacing w:before="1" w:line="222" w:lineRule="auto"/>
        <w:ind w:left="663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一、二、三</w:t>
      </w:r>
      <w:r>
        <w:rPr>
          <w:rFonts w:ascii="方正仿宋_GBK" w:hAnsi="方正仿宋_GBK" w:eastAsia="方正仿宋_GBK" w:cs="方正仿宋_GBK"/>
          <w:spacing w:val="-98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…</w:t>
      </w:r>
      <w:r>
        <w:rPr>
          <w:rFonts w:ascii="方正仿宋_GBK" w:hAnsi="方正仿宋_GBK" w:eastAsia="方正仿宋_GBK" w:cs="方正仿宋_GBK"/>
          <w:spacing w:val="-10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5"/>
          <w:sz w:val="31"/>
          <w:szCs w:val="31"/>
        </w:rPr>
        <w:t>…（一级标题，小四号宋体加粗）</w:t>
      </w:r>
    </w:p>
    <w:p w14:paraId="22755B06">
      <w:pPr>
        <w:spacing w:before="1" w:line="222" w:lineRule="auto"/>
        <w:ind w:left="617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12"/>
          <w:sz w:val="31"/>
          <w:szCs w:val="31"/>
        </w:rPr>
        <w:t>（一</w:t>
      </w:r>
      <w:r>
        <w:rPr>
          <w:rFonts w:ascii="方正仿宋_GBK" w:hAnsi="方正仿宋_GBK" w:eastAsia="方正仿宋_GBK" w:cs="方正仿宋_GBK"/>
          <w:spacing w:val="-3"/>
          <w:sz w:val="31"/>
          <w:szCs w:val="31"/>
        </w:rPr>
        <w:t>）（</w:t>
      </w:r>
      <w:r>
        <w:rPr>
          <w:rFonts w:ascii="方正仿宋_GBK" w:hAnsi="方正仿宋_GBK" w:eastAsia="方正仿宋_GBK" w:cs="方正仿宋_GBK"/>
          <w:spacing w:val="12"/>
          <w:sz w:val="31"/>
          <w:szCs w:val="31"/>
        </w:rPr>
        <w:t>二</w:t>
      </w:r>
      <w:r>
        <w:rPr>
          <w:rFonts w:ascii="方正仿宋_GBK" w:hAnsi="方正仿宋_GBK" w:eastAsia="方正仿宋_GBK" w:cs="方正仿宋_GBK"/>
          <w:spacing w:val="-3"/>
          <w:sz w:val="31"/>
          <w:szCs w:val="31"/>
        </w:rPr>
        <w:t>）（</w:t>
      </w:r>
      <w:r>
        <w:rPr>
          <w:rFonts w:ascii="方正仿宋_GBK" w:hAnsi="方正仿宋_GBK" w:eastAsia="方正仿宋_GBK" w:cs="方正仿宋_GBK"/>
          <w:spacing w:val="-76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12"/>
          <w:sz w:val="31"/>
          <w:szCs w:val="31"/>
        </w:rPr>
        <w:t>三</w:t>
      </w:r>
      <w:r>
        <w:rPr>
          <w:rFonts w:ascii="方正仿宋_GBK" w:hAnsi="方正仿宋_GBK" w:eastAsia="方正仿宋_GBK" w:cs="方正仿宋_GBK"/>
          <w:spacing w:val="-3"/>
          <w:sz w:val="31"/>
          <w:szCs w:val="31"/>
        </w:rPr>
        <w:t>）（</w:t>
      </w:r>
      <w:r>
        <w:rPr>
          <w:rFonts w:ascii="方正仿宋_GBK" w:hAnsi="方正仿宋_GBK" w:eastAsia="方正仿宋_GBK" w:cs="方正仿宋_GBK"/>
          <w:spacing w:val="12"/>
          <w:sz w:val="31"/>
          <w:szCs w:val="31"/>
        </w:rPr>
        <w:t>二级标题，五号宋体加粗）</w:t>
      </w:r>
    </w:p>
    <w:p w14:paraId="34943780">
      <w:pPr>
        <w:spacing w:line="222" w:lineRule="auto"/>
        <w:ind w:left="642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-6"/>
          <w:sz w:val="31"/>
          <w:szCs w:val="31"/>
        </w:rPr>
        <w:t>1．</w:t>
      </w:r>
      <w:r>
        <w:rPr>
          <w:rFonts w:ascii="方正仿宋_GBK" w:hAnsi="方正仿宋_GBK" w:eastAsia="方正仿宋_GBK" w:cs="方正仿宋_GBK"/>
          <w:spacing w:val="-6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6"/>
          <w:sz w:val="31"/>
          <w:szCs w:val="31"/>
        </w:rPr>
        <w:t>2．</w:t>
      </w:r>
      <w:r>
        <w:rPr>
          <w:rFonts w:ascii="方正仿宋_GBK" w:hAnsi="方正仿宋_GBK" w:eastAsia="方正仿宋_GBK" w:cs="方正仿宋_GBK"/>
          <w:spacing w:val="-67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6"/>
          <w:sz w:val="31"/>
          <w:szCs w:val="31"/>
        </w:rPr>
        <w:t>3</w:t>
      </w:r>
      <w:r>
        <w:rPr>
          <w:rFonts w:ascii="方正仿宋_GBK" w:hAnsi="方正仿宋_GBK" w:eastAsia="方正仿宋_GBK" w:cs="方正仿宋_GBK"/>
          <w:spacing w:val="-10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6"/>
          <w:sz w:val="31"/>
          <w:szCs w:val="31"/>
        </w:rPr>
        <w:t>…</w:t>
      </w:r>
      <w:r>
        <w:rPr>
          <w:rFonts w:ascii="方正仿宋_GBK" w:hAnsi="方正仿宋_GBK" w:eastAsia="方正仿宋_GBK" w:cs="方正仿宋_GBK"/>
          <w:spacing w:val="-10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6"/>
          <w:sz w:val="31"/>
          <w:szCs w:val="31"/>
        </w:rPr>
        <w:t>…（三级标题，五号宋体）</w:t>
      </w:r>
    </w:p>
    <w:p w14:paraId="0FFC92F9">
      <w:pPr>
        <w:spacing w:before="1" w:line="222" w:lineRule="auto"/>
        <w:ind w:left="617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-1"/>
          <w:sz w:val="31"/>
          <w:szCs w:val="31"/>
        </w:rPr>
        <w:t>（</w:t>
      </w:r>
      <w:r>
        <w:rPr>
          <w:rFonts w:ascii="方正仿宋_GBK" w:hAnsi="方正仿宋_GBK" w:eastAsia="方正仿宋_GBK" w:cs="方正仿宋_GBK"/>
          <w:spacing w:val="-56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1"/>
          <w:sz w:val="31"/>
          <w:szCs w:val="31"/>
        </w:rPr>
        <w:t>图表须注明顺序、</w:t>
      </w:r>
      <w:r>
        <w:rPr>
          <w:rFonts w:ascii="方正仿宋_GBK" w:hAnsi="方正仿宋_GBK" w:eastAsia="方正仿宋_GBK" w:cs="方正仿宋_GBK"/>
          <w:spacing w:val="-70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1"/>
          <w:sz w:val="31"/>
          <w:szCs w:val="31"/>
        </w:rPr>
        <w:t>图注、表题）</w:t>
      </w:r>
    </w:p>
    <w:p w14:paraId="25DDE4C2">
      <w:pPr>
        <w:spacing w:before="1" w:line="222" w:lineRule="auto"/>
        <w:ind w:left="17"/>
        <w:outlineLvl w:val="1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4"/>
          <w:sz w:val="31"/>
          <w:szCs w:val="31"/>
        </w:rPr>
        <w:t>二、作者姓名、单位</w:t>
      </w:r>
    </w:p>
    <w:p w14:paraId="623E7451">
      <w:pPr>
        <w:spacing w:before="2" w:line="224" w:lineRule="auto"/>
        <w:ind w:left="69" w:hanging="67"/>
        <w:jc w:val="both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-11"/>
          <w:sz w:val="31"/>
          <w:szCs w:val="31"/>
        </w:rPr>
        <w:t>填报主要作者</w:t>
      </w:r>
      <w:r>
        <w:rPr>
          <w:rFonts w:ascii="方正仿宋_GBK" w:hAnsi="方正仿宋_GBK" w:eastAsia="方正仿宋_GBK" w:cs="方正仿宋_GBK"/>
          <w:b/>
          <w:bCs/>
          <w:spacing w:val="-11"/>
          <w:sz w:val="31"/>
          <w:szCs w:val="31"/>
        </w:rPr>
        <w:t>（限</w:t>
      </w:r>
      <w:r>
        <w:rPr>
          <w:rFonts w:ascii="方正仿宋_GBK" w:hAnsi="方正仿宋_GBK" w:eastAsia="方正仿宋_GBK" w:cs="方正仿宋_GBK"/>
          <w:spacing w:val="3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11"/>
          <w:sz w:val="31"/>
          <w:szCs w:val="31"/>
        </w:rPr>
        <w:t>3</w:t>
      </w:r>
      <w:r>
        <w:rPr>
          <w:rFonts w:ascii="方正仿宋_GBK" w:hAnsi="方正仿宋_GBK" w:eastAsia="方正仿宋_GBK" w:cs="方正仿宋_GBK"/>
          <w:spacing w:val="47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pacing w:val="-11"/>
          <w:sz w:val="31"/>
          <w:szCs w:val="31"/>
        </w:rPr>
        <w:t>人</w:t>
      </w:r>
      <w:r>
        <w:rPr>
          <w:rFonts w:ascii="方正仿宋_GBK" w:hAnsi="方正仿宋_GBK" w:eastAsia="方正仿宋_GBK" w:cs="方正仿宋_GBK"/>
          <w:b/>
          <w:bCs/>
          <w:spacing w:val="16"/>
          <w:sz w:val="31"/>
          <w:szCs w:val="31"/>
        </w:rPr>
        <w:t>）</w:t>
      </w:r>
      <w:r>
        <w:rPr>
          <w:rFonts w:ascii="方正仿宋_GBK" w:hAnsi="方正仿宋_GBK" w:eastAsia="方正仿宋_GBK" w:cs="方正仿宋_GBK"/>
          <w:spacing w:val="16"/>
          <w:sz w:val="31"/>
          <w:szCs w:val="31"/>
        </w:rPr>
        <w:t>，</w:t>
      </w:r>
      <w:r>
        <w:rPr>
          <w:rFonts w:ascii="方正仿宋_GBK" w:hAnsi="方正仿宋_GBK" w:eastAsia="方正仿宋_GBK" w:cs="方正仿宋_GBK"/>
          <w:spacing w:val="-11"/>
          <w:sz w:val="31"/>
          <w:szCs w:val="31"/>
        </w:rPr>
        <w:t>以逗号分隔，</w:t>
      </w:r>
      <w:r>
        <w:rPr>
          <w:rFonts w:ascii="方正仿宋_GBK" w:hAnsi="方正仿宋_GBK" w:eastAsia="方正仿宋_GBK" w:cs="方正仿宋_GBK"/>
          <w:spacing w:val="-67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1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1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1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100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1"/>
          <w:sz w:val="31"/>
          <w:szCs w:val="31"/>
        </w:rPr>
        <w:t>。（作者单位：</w:t>
      </w:r>
      <w:r>
        <w:rPr>
          <w:rFonts w:ascii="方正仿宋_GBK" w:hAnsi="方正仿宋_GBK" w:eastAsia="方正仿宋_GBK" w:cs="方正仿宋_GBK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8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, 省份名称×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5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市名称×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6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5"/>
          <w:sz w:val="31"/>
          <w:szCs w:val="31"/>
        </w:rPr>
        <w:t>邮编名称</w:t>
      </w:r>
      <w:r>
        <w:rPr>
          <w:rFonts w:ascii="方正仿宋_GBK" w:hAnsi="方正仿宋_GBK" w:eastAsia="方正仿宋_GBK" w:cs="方正仿宋_GBK"/>
          <w:spacing w:val="-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2"/>
          <w:sz w:val="31"/>
          <w:szCs w:val="31"/>
        </w:rPr>
        <w:t>) （作者姓名和单位，五号宋体，</w:t>
      </w:r>
      <w:r>
        <w:rPr>
          <w:rFonts w:ascii="方正仿宋_GBK" w:hAnsi="方正仿宋_GBK" w:eastAsia="方正仿宋_GBK" w:cs="方正仿宋_GBK"/>
          <w:spacing w:val="-3"/>
          <w:sz w:val="31"/>
          <w:szCs w:val="31"/>
        </w:rPr>
        <w:t>居中）</w:t>
      </w:r>
    </w:p>
    <w:p w14:paraId="6AF22AB7">
      <w:pPr>
        <w:spacing w:before="1" w:line="208" w:lineRule="auto"/>
        <w:ind w:left="22"/>
        <w:outlineLvl w:val="1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-2"/>
          <w:sz w:val="31"/>
          <w:szCs w:val="31"/>
        </w:rPr>
        <w:t>三、正文</w:t>
      </w:r>
    </w:p>
    <w:p w14:paraId="620C34D2">
      <w:pPr>
        <w:spacing w:before="15" w:line="222" w:lineRule="auto"/>
        <w:ind w:left="69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5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5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×</w:t>
      </w:r>
      <w:r>
        <w:rPr>
          <w:rFonts w:ascii="方正仿宋_GBK" w:hAnsi="方正仿宋_GBK" w:eastAsia="方正仿宋_GBK" w:cs="方正仿宋_GBK"/>
          <w:spacing w:val="-98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。（正文</w:t>
      </w:r>
      <w:r>
        <w:rPr>
          <w:rFonts w:ascii="方正仿宋_GBK" w:hAnsi="方正仿宋_GBK" w:eastAsia="方正仿宋_GBK" w:cs="方正仿宋_GBK"/>
          <w:spacing w:val="-8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，五号宋体，行距</w:t>
      </w:r>
      <w:r>
        <w:rPr>
          <w:rFonts w:ascii="方正仿宋_GBK" w:hAnsi="方正仿宋_GBK" w:eastAsia="方正仿宋_GBK" w:cs="方正仿宋_GBK"/>
          <w:spacing w:val="-41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1.5</w:t>
      </w:r>
      <w:r>
        <w:rPr>
          <w:rFonts w:ascii="方正仿宋_GBK" w:hAnsi="方正仿宋_GBK" w:eastAsia="方正仿宋_GBK" w:cs="方正仿宋_GBK"/>
          <w:spacing w:val="3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32"/>
          <w:sz w:val="31"/>
          <w:szCs w:val="31"/>
        </w:rPr>
        <w:t>倍</w:t>
      </w:r>
      <w:r>
        <w:rPr>
          <w:rFonts w:ascii="方正仿宋_GBK" w:hAnsi="方正仿宋_GBK" w:eastAsia="方正仿宋_GBK" w:cs="方正仿宋_GBK"/>
          <w:spacing w:val="20"/>
          <w:sz w:val="31"/>
          <w:szCs w:val="31"/>
        </w:rPr>
        <w:t>），</w:t>
      </w:r>
      <w:r>
        <w:rPr>
          <w:rFonts w:ascii="方正仿宋_GBK" w:hAnsi="方正仿宋_GBK" w:eastAsia="方正仿宋_GBK" w:cs="方正仿宋_GBK"/>
          <w:b/>
          <w:bCs/>
          <w:spacing w:val="-32"/>
          <w:sz w:val="31"/>
          <w:szCs w:val="31"/>
        </w:rPr>
        <w:t>图</w:t>
      </w:r>
    </w:p>
    <w:p w14:paraId="0DCF32D4">
      <w:pPr>
        <w:spacing w:line="222" w:lineRule="auto"/>
        <w:ind w:left="2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z w:val="31"/>
          <w:szCs w:val="31"/>
        </w:rPr>
        <w:t>表不超过</w:t>
      </w:r>
      <w:r>
        <w:rPr>
          <w:rFonts w:ascii="方正仿宋_GBK" w:hAnsi="方正仿宋_GBK" w:eastAsia="方正仿宋_GBK" w:cs="方正仿宋_GBK"/>
          <w:spacing w:val="34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z w:val="31"/>
          <w:szCs w:val="31"/>
        </w:rPr>
        <w:t>5</w:t>
      </w:r>
      <w:r>
        <w:rPr>
          <w:rFonts w:ascii="方正仿宋_GBK" w:hAnsi="方正仿宋_GBK" w:eastAsia="方正仿宋_GBK" w:cs="方正仿宋_GBK"/>
          <w:spacing w:val="42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b/>
          <w:bCs/>
          <w:sz w:val="31"/>
          <w:szCs w:val="31"/>
        </w:rPr>
        <w:t>个</w:t>
      </w:r>
    </w:p>
    <w:p w14:paraId="60D08541">
      <w:pPr>
        <w:spacing w:before="1" w:line="222" w:lineRule="auto"/>
        <w:ind w:left="46"/>
        <w:outlineLvl w:val="1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-3"/>
          <w:sz w:val="31"/>
          <w:szCs w:val="31"/>
        </w:rPr>
        <w:t>四、参考文献</w:t>
      </w:r>
    </w:p>
    <w:p w14:paraId="56ABBDE0">
      <w:pPr>
        <w:spacing w:before="1" w:line="222" w:lineRule="auto"/>
        <w:ind w:left="7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8"/>
          <w:sz w:val="31"/>
          <w:szCs w:val="31"/>
        </w:rPr>
        <w:t>参考文献（五号仿宋体）</w:t>
      </w:r>
    </w:p>
    <w:p w14:paraId="2CCDE2F2">
      <w:pPr>
        <w:spacing w:line="222" w:lineRule="auto"/>
        <w:ind w:left="19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t>[</w:t>
      </w:r>
      <w:r>
        <w:fldChar w:fldCharType="begin"/>
      </w:r>
      <w:r>
        <w:instrText xml:space="preserve"> HYPERLINK \l "bookmark1" </w:instrText>
      </w:r>
      <w:r>
        <w:fldChar w:fldCharType="separate"/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t>1</w:t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fldChar w:fldCharType="end"/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t>]</w:t>
      </w:r>
      <w:r>
        <w:rPr>
          <w:rFonts w:ascii="方正仿宋_GBK" w:hAnsi="方正仿宋_GBK" w:eastAsia="方正仿宋_GBK" w:cs="方正仿宋_GBK"/>
          <w:spacing w:val="43"/>
          <w:sz w:val="31"/>
          <w:szCs w:val="31"/>
        </w:rPr>
        <w:t xml:space="preserve"> </w:t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t>[</w:t>
      </w:r>
      <w:r>
        <w:fldChar w:fldCharType="begin"/>
      </w:r>
      <w:r>
        <w:instrText xml:space="preserve"> HYPERLINK \l "bookmark2" </w:instrText>
      </w:r>
      <w:r>
        <w:fldChar w:fldCharType="separate"/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t>2</w:t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fldChar w:fldCharType="end"/>
      </w:r>
      <w:r>
        <w:rPr>
          <w:rFonts w:ascii="方正仿宋_GBK" w:hAnsi="方正仿宋_GBK" w:eastAsia="方正仿宋_GBK" w:cs="方正仿宋_GBK"/>
          <w:spacing w:val="-12"/>
          <w:sz w:val="31"/>
          <w:szCs w:val="31"/>
        </w:rPr>
        <w:t>]</w:t>
      </w:r>
    </w:p>
    <w:p w14:paraId="68E66070">
      <w:pPr>
        <w:spacing w:before="1" w:line="222" w:lineRule="auto"/>
        <w:ind w:left="13"/>
        <w:outlineLvl w:val="1"/>
        <w:rPr>
          <w:rFonts w:ascii="方正仿宋_GBK" w:hAnsi="方正仿宋_GBK" w:eastAsia="方正仿宋_GBK" w:cs="方正仿宋_GBK"/>
          <w:sz w:val="31"/>
          <w:szCs w:val="31"/>
        </w:rPr>
      </w:pPr>
      <w:r>
        <w:rPr>
          <w:rFonts w:ascii="方正仿宋_GBK" w:hAnsi="方正仿宋_GBK" w:eastAsia="方正仿宋_GBK" w:cs="方正仿宋_GBK"/>
          <w:b/>
          <w:bCs/>
          <w:spacing w:val="2"/>
          <w:sz w:val="31"/>
          <w:szCs w:val="31"/>
        </w:rPr>
        <w:t>五、联系方式</w:t>
      </w:r>
    </w:p>
    <w:p w14:paraId="0B6769B3">
      <w:pPr>
        <w:spacing w:before="2" w:line="226" w:lineRule="auto"/>
        <w:ind w:left="23" w:right="95" w:firstLine="629"/>
        <w:jc w:val="both"/>
        <w:rPr>
          <w:rFonts w:hint="eastAsia" w:ascii="方正仿宋_GBK" w:hAnsi="方正仿宋_GBK" w:eastAsia="方正仿宋_GBK" w:cs="方正仿宋_GBK"/>
          <w:sz w:val="31"/>
          <w:szCs w:val="31"/>
          <w:lang w:val="en-US" w:eastAsia="zh-CN"/>
        </w:rPr>
        <w:sectPr>
          <w:footerReference r:id="rId5" w:type="default"/>
          <w:pgSz w:w="11906" w:h="16839"/>
          <w:pgMar w:top="400" w:right="1378" w:bottom="1140" w:left="1600" w:header="0" w:footer="891" w:gutter="0"/>
          <w:cols w:space="720" w:num="1"/>
        </w:sectPr>
      </w:pPr>
      <w:r>
        <w:rPr>
          <w:rFonts w:ascii="方正仿宋_GBK" w:hAnsi="方正仿宋_GBK" w:eastAsia="方正仿宋_GBK" w:cs="方正仿宋_GBK"/>
          <w:spacing w:val="4"/>
          <w:sz w:val="31"/>
          <w:szCs w:val="31"/>
        </w:rPr>
        <w:t>案例文末请附上作者联系方式，包括姓名、工作单位、联系电话、联系邮箱、通讯地址、快递收件地址。如通讯地址与快递收件地址相同，请注明通讯地址与快递收件地址相同推荐案例汇</w:t>
      </w:r>
      <w:r>
        <w:rPr>
          <w:rFonts w:ascii="方正仿宋_GBK" w:hAnsi="方正仿宋_GBK" w:eastAsia="方正仿宋_GBK" w:cs="方正仿宋_GBK"/>
          <w:spacing w:val="2"/>
          <w:sz w:val="31"/>
          <w:szCs w:val="31"/>
        </w:rPr>
        <w:t>总报送清</w:t>
      </w:r>
      <w:r>
        <w:rPr>
          <w:rFonts w:hint="eastAsia" w:ascii="方正仿宋_GBK" w:hAnsi="方正仿宋_GBK" w:eastAsia="方正仿宋_GBK" w:cs="方正仿宋_GBK"/>
          <w:spacing w:val="2"/>
          <w:sz w:val="31"/>
          <w:szCs w:val="31"/>
          <w:lang w:val="en-US" w:eastAsia="zh-CN"/>
        </w:rPr>
        <w:t>单</w:t>
      </w:r>
      <w:bookmarkStart w:id="0" w:name="_GoBack"/>
      <w:bookmarkEnd w:id="0"/>
    </w:p>
    <w:p w14:paraId="20CE73F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8A6809">
    <w:pPr>
      <w:spacing w:line="178" w:lineRule="auto"/>
      <w:ind w:left="8376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8"/>
        <w:sz w:val="28"/>
        <w:szCs w:val="28"/>
      </w:rPr>
      <w:t>-</w:t>
    </w:r>
    <w:r>
      <w:rPr>
        <w:rFonts w:ascii="Times New Roman" w:hAnsi="Times New Roman" w:eastAsia="Times New Roman" w:cs="Times New Roman"/>
        <w:spacing w:val="1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8"/>
        <w:sz w:val="28"/>
        <w:szCs w:val="28"/>
      </w:rPr>
      <w:t>7</w:t>
    </w:r>
    <w:r>
      <w:rPr>
        <w:rFonts w:ascii="Times New Roman" w:hAnsi="Times New Roman" w:eastAsia="Times New Roman" w:cs="Times New Roman"/>
        <w:spacing w:val="13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-8"/>
        <w:sz w:val="28"/>
        <w:szCs w:val="28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6F5463"/>
    <w:rsid w:val="2B6F5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2026-06-18T01:03:00Z</dcterms:created>
  <dc:creator>邓尧</dc:creator>
  <cp:lastModifiedBy>邓尧</cp:lastModifiedBy>
  <dcterms:modified xsi:type="dcterms:W3CDTF">2026-06-18T01:04:33Z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D498913E4D90499BB58B66DC10F5E887_11</vt:lpwstr>
  </property>
  <property fmtid="{D5CDD505-2E9C-101B-9397-08002B2CF9AE}" pid="4" name="KSOTemplateDocerSaveRecord">
    <vt:lpwstr>eyJoZGlkIjoiNGYwYzQwODY4ZGVmODI2MjgzOGVjYTgyYTJhYzVmYTEiLCJ1c2VySWQiOiIxNjA3MzEwNjA0In0=</vt:lpwstr>
  </property>
</Properties>
</file>